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ED" w:rsidRDefault="00C650C0">
      <w:r>
        <w:t>20161122   VOSKOVÝ MODEL CELKOVÉ NÁHRADY</w:t>
      </w:r>
    </w:p>
    <w:p w:rsidR="00C650C0" w:rsidRDefault="00C650C0">
      <w:r>
        <w:t>Zkouška zubů ve vosku, zchlazené modely náhrad, vosk je pouze nosič zubů, zuby a jejich artikulace, stav povrchu vosku není podstatný- pacienta často klame-nutné vysvětlit,přesah horních zubů, výška skusu, klidný a symetrický výraz obličeje, poprvé pacientův pocit s náhradou-pozor velmi měkká a zranitelná.</w:t>
      </w:r>
    </w:p>
    <w:p w:rsidR="00C650C0" w:rsidRDefault="00C650C0">
      <w:r>
        <w:t>Přestavba-lékař, pohled i z linguální strany- dotyk zubů. změkčení vosku nožem na vosk v ordinaci a drobné přestavby, vyjmutí části plastových zubů a nový voskový val nebo vosk mezi postavené plastové zuby- vzniká nový šablonový blok,znovu zastavení tohoto bloku do artikulátoru,nově postavit zuby</w:t>
      </w:r>
    </w:p>
    <w:p w:rsidR="00C650C0" w:rsidRDefault="00C650C0">
      <w:r>
        <w:t>Schválení voskového modelu náhrady pacientem-podpis štítku.</w:t>
      </w:r>
    </w:p>
    <w:p w:rsidR="00C650C0" w:rsidRDefault="00C650C0">
      <w:r>
        <w:t>Příprava voskového modelu náhrady z zakyvetování- radýrování zadního patrového uzávěru- za vibrující linií</w:t>
      </w:r>
      <w:r w:rsidR="008C31BA">
        <w:t>,odlehčení přední části patrového švu a papilla incisiva-cínová folie.</w:t>
      </w:r>
      <w:r w:rsidR="00A72B00">
        <w:t>Blokování vestibulárních podsekřivých míst a složitějších povrchových struktur Stomaflex lakem</w:t>
      </w:r>
    </w:p>
    <w:p w:rsidR="008C31BA" w:rsidRDefault="008C31BA">
      <w:r>
        <w:t>Kyvetování,čtyřdílná nerezová kyveta, kyvetování „na val“, vyplavení vosku teplou vodou, odmaštění plastových zubů, izolace ještě teplých sádrových stěn kyvety alginátovým izolačním lakem Isodent ve dvou až třech vrstvách, vyplnění smíchaným pryskyřičným těstem do studených kyvet, první plnění přes celofánovou folii, doplnění materiálu, stlačení ručním a hydraulickým lisem, stažení do třmenu, vyložení polymerační nádoby tak, aby se kyveta nikde nedotýkala stěn polymeračního hrnce, extrémně pomalý nástup k teplotě 69 st.C- BOD VARU monomeru metylmetakrylátu, pokud těsto nevyváže veškerý volný monomer včas při povlovném zahřívání, dojde varem monomeru k napěnění pryskyřice</w:t>
      </w:r>
      <w:r w:rsidR="00A72B00">
        <w:t>, cca hodinu ponechat- reakce je sama o sobě exotermická a dohřívá těsto, potom určitou dobu vařit, musí být plně ve vodě, nesmí se odhalit z vody či dokonce vyvařit. Kyvetu nechat postupně zchladnout ve vodě nejlépe do druhého dne.Dekyvetace protlačením pracovního modelu i s náhradou masou sádry kyvety, kyveta a sádra v ní nesmí vyschnout.</w:t>
      </w:r>
    </w:p>
    <w:p w:rsidR="00A72B00" w:rsidRDefault="00A72B00">
      <w:r>
        <w:t>Broušení a leštění –plast náhrady nesmí být přehříván- výrobek se zkroutí, vnitřní povrch nesmí být zásadněji upravován, zevní povrch konturovat a vyleštit do vysokého lesku.Náhrady dodat do ordinace ponořené do studené vody- vyplavení zbytkového monomeru, bobtnání hotového polymeru ve vodě.</w:t>
      </w:r>
    </w:p>
    <w:p w:rsidR="006D1FFD" w:rsidRDefault="006D1FFD">
      <w:r>
        <w:t xml:space="preserve">Velmi podrobná kontrola obou náhrad před nasazením,hledání prominentních i vpáčených bublinek plastu i plynu do pryskyřiče, ostré hrany, podsekřivé úseky, hrany radýrování, zbytky cínové folie, hrany okolo odlehčení, vložení do úst- sednutí náhrady do sliznice, rezilienční pohyb, prvé bolestivé pocity, hledání podložením krémem na otiskování, artikulační vybalancování náhrad, symetrie skusových kontaktů,poučení- zívání, ukusování, neupravovat sám, nosit alespoň tři hodiny před plánovanou úpravou, aby otlaky byly vidět, diabetici atd. na kontrolu i když nemají žádné obtíže,nutnost postupných drobných úprav- i 3 a 4 sezení </w:t>
      </w:r>
      <w:bookmarkStart w:id="0" w:name="_GoBack"/>
      <w:bookmarkEnd w:id="0"/>
    </w:p>
    <w:sectPr w:rsidR="006D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C0"/>
    <w:rsid w:val="006D1FFD"/>
    <w:rsid w:val="008C31BA"/>
    <w:rsid w:val="00A72B00"/>
    <w:rsid w:val="00C650C0"/>
    <w:rsid w:val="00FB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423</Words>
  <Characters>2500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VZ1</dc:creator>
  <cp:lastModifiedBy>VZ1</cp:lastModifiedBy>
  <cp:revision>1</cp:revision>
  <cp:lastPrinted>2016-11-21T20:34:00Z</cp:lastPrinted>
  <dcterms:created xsi:type="dcterms:W3CDTF">2016-11-21T19:31:00Z</dcterms:created>
  <dcterms:modified xsi:type="dcterms:W3CDTF">2016-11-21T20:39:00Z</dcterms:modified>
</cp:coreProperties>
</file>